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E82" w:rsidRPr="00D24E82" w:rsidRDefault="00D24E82">
      <w:pPr>
        <w:rPr>
          <w:sz w:val="28"/>
          <w:szCs w:val="28"/>
        </w:rPr>
      </w:pPr>
      <w:r w:rsidRPr="00D24E82">
        <w:rPr>
          <w:sz w:val="28"/>
          <w:szCs w:val="28"/>
        </w:rPr>
        <w:t>Design 2 Homework #1</w:t>
      </w:r>
    </w:p>
    <w:p w:rsidR="00D24E82" w:rsidRPr="00D24E82" w:rsidRDefault="00D24E82">
      <w:pPr>
        <w:rPr>
          <w:sz w:val="28"/>
          <w:szCs w:val="28"/>
        </w:rPr>
      </w:pPr>
      <w:r w:rsidRPr="00D24E82">
        <w:rPr>
          <w:sz w:val="28"/>
          <w:szCs w:val="28"/>
        </w:rPr>
        <w:t xml:space="preserve">Brandon </w:t>
      </w:r>
      <w:proofErr w:type="spellStart"/>
      <w:r w:rsidRPr="00D24E82">
        <w:rPr>
          <w:sz w:val="28"/>
          <w:szCs w:val="28"/>
        </w:rPr>
        <w:t>Keil</w:t>
      </w:r>
      <w:proofErr w:type="spellEnd"/>
      <w:r w:rsidRPr="00D24E82">
        <w:rPr>
          <w:sz w:val="28"/>
          <w:szCs w:val="28"/>
        </w:rPr>
        <w:t xml:space="preserve">, Jordan Albright, Davis </w:t>
      </w:r>
      <w:proofErr w:type="spellStart"/>
      <w:r w:rsidRPr="00D24E82">
        <w:rPr>
          <w:sz w:val="28"/>
          <w:szCs w:val="28"/>
        </w:rPr>
        <w:t>Heidrich</w:t>
      </w:r>
      <w:proofErr w:type="spellEnd"/>
      <w:r w:rsidRPr="00D24E82">
        <w:rPr>
          <w:sz w:val="28"/>
          <w:szCs w:val="28"/>
        </w:rPr>
        <w:t xml:space="preserve">, and Benjamin </w:t>
      </w:r>
      <w:proofErr w:type="spellStart"/>
      <w:r w:rsidRPr="00D24E82">
        <w:rPr>
          <w:sz w:val="28"/>
          <w:szCs w:val="28"/>
        </w:rPr>
        <w:t>Althoff</w:t>
      </w:r>
      <w:proofErr w:type="spellEnd"/>
    </w:p>
    <w:p w:rsidR="00D24E82" w:rsidRDefault="00D24E82" w:rsidP="003B6212">
      <w:pPr>
        <w:ind w:firstLine="360"/>
        <w:rPr>
          <w:sz w:val="28"/>
          <w:szCs w:val="28"/>
        </w:rPr>
      </w:pPr>
      <w:r w:rsidRPr="00D24E82">
        <w:rPr>
          <w:sz w:val="28"/>
          <w:szCs w:val="28"/>
        </w:rPr>
        <w:t>This projects scope is to create ambient lighting that reacts in real time to a display input. This means that you could set it to determine the average color on a screen (or several different sections of the screen) and then cast that same color behind the screen. This could be accomplished a number of different ways, but software will be a large part of the implementation for this project. In order to truly hit the largest consumer base (in case of potential marketing) this will be implemented as a pass through device, allowing it to be attached to any existing display, and any display size will be accounted for (by making the lights expandable).</w:t>
      </w:r>
    </w:p>
    <w:p w:rsidR="00D24E82" w:rsidRPr="00D24E82" w:rsidRDefault="00D24E82" w:rsidP="00D24E82">
      <w:pPr>
        <w:pStyle w:val="ListParagraph"/>
        <w:numPr>
          <w:ilvl w:val="0"/>
          <w:numId w:val="1"/>
        </w:numPr>
        <w:rPr>
          <w:sz w:val="28"/>
          <w:szCs w:val="28"/>
        </w:rPr>
      </w:pPr>
      <w:r>
        <w:rPr>
          <w:sz w:val="28"/>
          <w:szCs w:val="28"/>
        </w:rPr>
        <w:t>Create Ambient Lighting such that it is reactive to an input(video) and optionally sound as a secondary input</w:t>
      </w:r>
      <w:r w:rsidRPr="00D24E82">
        <w:rPr>
          <w:sz w:val="28"/>
          <w:szCs w:val="28"/>
        </w:rPr>
        <w:t>.</w:t>
      </w:r>
    </w:p>
    <w:p w:rsidR="00D24E82" w:rsidRDefault="00D24E82" w:rsidP="00D24E82">
      <w:pPr>
        <w:pStyle w:val="ListParagraph"/>
        <w:numPr>
          <w:ilvl w:val="0"/>
          <w:numId w:val="1"/>
        </w:numPr>
        <w:rPr>
          <w:sz w:val="28"/>
          <w:szCs w:val="28"/>
        </w:rPr>
      </w:pPr>
      <w:r>
        <w:rPr>
          <w:sz w:val="28"/>
          <w:szCs w:val="28"/>
        </w:rPr>
        <w:t>This would be a pass through device, where you would not be limited to what type of device you can connect given it is compatible or able to be converted to the type of input on the pass through device.</w:t>
      </w:r>
    </w:p>
    <w:p w:rsidR="00D24E82" w:rsidRDefault="00D24E82" w:rsidP="00D24E82">
      <w:pPr>
        <w:pStyle w:val="ListParagraph"/>
        <w:numPr>
          <w:ilvl w:val="0"/>
          <w:numId w:val="1"/>
        </w:numPr>
        <w:rPr>
          <w:sz w:val="28"/>
          <w:szCs w:val="28"/>
        </w:rPr>
      </w:pPr>
      <w:r>
        <w:rPr>
          <w:sz w:val="28"/>
          <w:szCs w:val="28"/>
        </w:rPr>
        <w:t>No significant quality loss of video signal</w:t>
      </w:r>
    </w:p>
    <w:p w:rsidR="00B63B88" w:rsidRDefault="00B63B88" w:rsidP="00D24E82">
      <w:pPr>
        <w:pStyle w:val="ListParagraph"/>
        <w:numPr>
          <w:ilvl w:val="0"/>
          <w:numId w:val="1"/>
        </w:numPr>
        <w:rPr>
          <w:sz w:val="28"/>
          <w:szCs w:val="28"/>
        </w:rPr>
      </w:pPr>
      <w:r>
        <w:rPr>
          <w:sz w:val="28"/>
          <w:szCs w:val="28"/>
        </w:rPr>
        <w:t>Keep frequency (</w:t>
      </w:r>
      <w:proofErr w:type="spellStart"/>
      <w:r>
        <w:rPr>
          <w:sz w:val="28"/>
          <w:szCs w:val="28"/>
        </w:rPr>
        <w:t>framerate</w:t>
      </w:r>
      <w:proofErr w:type="spellEnd"/>
      <w:r>
        <w:rPr>
          <w:sz w:val="28"/>
          <w:szCs w:val="28"/>
        </w:rPr>
        <w:t>) of ambient light as close to 30fps as is possible while staying in budget.</w:t>
      </w:r>
    </w:p>
    <w:p w:rsidR="00B63B88" w:rsidRDefault="00B63B88" w:rsidP="00B63B88">
      <w:pPr>
        <w:rPr>
          <w:sz w:val="28"/>
          <w:szCs w:val="28"/>
        </w:rPr>
      </w:pPr>
    </w:p>
    <w:p w:rsidR="00B63B88" w:rsidRDefault="00B63B88" w:rsidP="00B63B88">
      <w:pPr>
        <w:rPr>
          <w:sz w:val="28"/>
          <w:szCs w:val="28"/>
        </w:rPr>
      </w:pPr>
    </w:p>
    <w:p w:rsidR="00B63B88" w:rsidRDefault="00B63B88" w:rsidP="00B63B88">
      <w:pPr>
        <w:rPr>
          <w:sz w:val="28"/>
          <w:szCs w:val="28"/>
        </w:rPr>
      </w:pPr>
    </w:p>
    <w:p w:rsidR="003274DF" w:rsidRDefault="003274DF">
      <w:pPr>
        <w:rPr>
          <w:sz w:val="28"/>
          <w:szCs w:val="28"/>
        </w:rPr>
      </w:pPr>
      <w:r>
        <w:rPr>
          <w:sz w:val="28"/>
          <w:szCs w:val="28"/>
        </w:rPr>
        <w:br w:type="page"/>
      </w:r>
    </w:p>
    <w:p w:rsidR="00B63B88" w:rsidRPr="00B63B88" w:rsidRDefault="003274DF" w:rsidP="00B63B88">
      <w:pPr>
        <w:rPr>
          <w:sz w:val="28"/>
          <w:szCs w:val="28"/>
        </w:rPr>
      </w:pPr>
      <w:r>
        <w:rPr>
          <w:noProof/>
          <w:sz w:val="28"/>
          <w:szCs w:val="28"/>
        </w:rPr>
        <w:lastRenderedPageBreak/>
        <w:drawing>
          <wp:inline distT="0" distB="0" distL="0" distR="0">
            <wp:extent cx="5943600" cy="3134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png"/>
                    <pic:cNvPicPr/>
                  </pic:nvPicPr>
                  <pic:blipFill>
                    <a:blip r:embed="rId6">
                      <a:extLst>
                        <a:ext uri="{28A0092B-C50C-407E-A947-70E740481C1C}">
                          <a14:useLocalDpi xmlns:a14="http://schemas.microsoft.com/office/drawing/2010/main" val="0"/>
                        </a:ext>
                      </a:extLst>
                    </a:blip>
                    <a:stretch>
                      <a:fillRect/>
                    </a:stretch>
                  </pic:blipFill>
                  <pic:spPr>
                    <a:xfrm>
                      <a:off x="0" y="0"/>
                      <a:ext cx="5943600" cy="3134360"/>
                    </a:xfrm>
                    <a:prstGeom prst="rect">
                      <a:avLst/>
                    </a:prstGeom>
                  </pic:spPr>
                </pic:pic>
              </a:graphicData>
            </a:graphic>
          </wp:inline>
        </w:drawing>
      </w:r>
      <w:bookmarkStart w:id="0" w:name="_GoBack"/>
      <w:bookmarkEnd w:id="0"/>
    </w:p>
    <w:sectPr w:rsidR="00B63B88" w:rsidRPr="00B63B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0B6FA5"/>
    <w:multiLevelType w:val="hybridMultilevel"/>
    <w:tmpl w:val="CF78C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E82"/>
    <w:rsid w:val="003274DF"/>
    <w:rsid w:val="003B6212"/>
    <w:rsid w:val="009F477F"/>
    <w:rsid w:val="00B63B88"/>
    <w:rsid w:val="00D24E82"/>
    <w:rsid w:val="00E27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E82"/>
    <w:pPr>
      <w:ind w:left="720"/>
      <w:contextualSpacing/>
    </w:pPr>
  </w:style>
  <w:style w:type="paragraph" w:styleId="BalloonText">
    <w:name w:val="Balloon Text"/>
    <w:basedOn w:val="Normal"/>
    <w:link w:val="BalloonTextChar"/>
    <w:uiPriority w:val="99"/>
    <w:semiHidden/>
    <w:unhideWhenUsed/>
    <w:rsid w:val="003274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4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E82"/>
    <w:pPr>
      <w:ind w:left="720"/>
      <w:contextualSpacing/>
    </w:pPr>
  </w:style>
  <w:style w:type="paragraph" w:styleId="BalloonText">
    <w:name w:val="Balloon Text"/>
    <w:basedOn w:val="Normal"/>
    <w:link w:val="BalloonTextChar"/>
    <w:uiPriority w:val="99"/>
    <w:semiHidden/>
    <w:unhideWhenUsed/>
    <w:rsid w:val="003274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4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2</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benjamin.althoff</dc:creator>
  <cp:keywords/>
  <dc:description/>
  <cp:lastModifiedBy>benjamin.althoff</cp:lastModifiedBy>
  <cp:revision>1</cp:revision>
  <dcterms:created xsi:type="dcterms:W3CDTF">2013-01-19T20:42:00Z</dcterms:created>
  <dcterms:modified xsi:type="dcterms:W3CDTF">2013-01-19T22:06:00Z</dcterms:modified>
</cp:coreProperties>
</file>